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1391B2" w14:textId="77777777" w:rsidR="00A05ECD" w:rsidRPr="008939D9" w:rsidRDefault="00A05ECD" w:rsidP="00A05ECD">
      <w:pPr>
        <w:jc w:val="center"/>
        <w:rPr>
          <w:b/>
          <w:sz w:val="28"/>
          <w:szCs w:val="28"/>
        </w:rPr>
      </w:pPr>
      <w:bookmarkStart w:id="0" w:name="_GoBack"/>
      <w:r w:rsidRPr="008939D9">
        <w:rPr>
          <w:b/>
          <w:sz w:val="28"/>
          <w:szCs w:val="28"/>
        </w:rPr>
        <w:t>Math 2 Summary Pages for Midterm</w:t>
      </w:r>
    </w:p>
    <w:bookmarkEnd w:id="0"/>
    <w:p w14:paraId="21C949D5" w14:textId="77777777" w:rsidR="00A05ECD" w:rsidRDefault="00A05ECD">
      <w:pPr>
        <w:rPr>
          <w:sz w:val="26"/>
          <w:szCs w:val="26"/>
        </w:rPr>
      </w:pPr>
      <w:r w:rsidRPr="008939D9">
        <w:rPr>
          <w:sz w:val="26"/>
          <w:szCs w:val="26"/>
        </w:rPr>
        <w:t xml:space="preserve">Create a 1-page summary of examples and notes for </w:t>
      </w:r>
      <w:r w:rsidRPr="008939D9">
        <w:rPr>
          <w:b/>
          <w:i/>
          <w:sz w:val="26"/>
          <w:szCs w:val="26"/>
        </w:rPr>
        <w:t>each</w:t>
      </w:r>
      <w:r w:rsidRPr="008939D9">
        <w:rPr>
          <w:sz w:val="26"/>
          <w:szCs w:val="26"/>
        </w:rPr>
        <w:t xml:space="preserve"> unit we’ve studied so far. </w:t>
      </w:r>
      <w:r w:rsidR="008939D9" w:rsidRPr="008939D9">
        <w:rPr>
          <w:sz w:val="26"/>
          <w:szCs w:val="26"/>
        </w:rPr>
        <w:t>(That means one page for each unit.)</w:t>
      </w:r>
      <w:r w:rsidRPr="008939D9">
        <w:rPr>
          <w:sz w:val="26"/>
          <w:szCs w:val="26"/>
        </w:rPr>
        <w:t xml:space="preserve"> The following topics need to be in your summary.</w:t>
      </w:r>
      <w:r w:rsidR="008939D9" w:rsidRPr="008939D9">
        <w:rPr>
          <w:sz w:val="26"/>
          <w:szCs w:val="26"/>
        </w:rPr>
        <w:t xml:space="preserve"> </w:t>
      </w:r>
    </w:p>
    <w:p w14:paraId="42224712" w14:textId="77777777" w:rsidR="008939D9" w:rsidRPr="008939D9" w:rsidRDefault="008939D9">
      <w:pPr>
        <w:rPr>
          <w:sz w:val="26"/>
          <w:szCs w:val="26"/>
        </w:rPr>
      </w:pPr>
    </w:p>
    <w:p w14:paraId="380D5D73" w14:textId="77777777" w:rsidR="00A05ECD" w:rsidRDefault="00A05ECD">
      <w:pPr>
        <w:rPr>
          <w:sz w:val="26"/>
          <w:szCs w:val="26"/>
        </w:rPr>
      </w:pPr>
      <w:r w:rsidRPr="008939D9">
        <w:rPr>
          <w:b/>
          <w:sz w:val="26"/>
          <w:szCs w:val="26"/>
        </w:rPr>
        <w:t>Unit 1:</w:t>
      </w:r>
      <w:r w:rsidRPr="008939D9">
        <w:rPr>
          <w:sz w:val="26"/>
          <w:szCs w:val="26"/>
        </w:rPr>
        <w:t xml:space="preserve"> Solve equations by graphing, factoring, completing the square.  Solve quadratic inequalities by graphing.</w:t>
      </w:r>
      <w:r w:rsidR="008939D9" w:rsidRPr="008939D9">
        <w:rPr>
          <w:sz w:val="26"/>
          <w:szCs w:val="26"/>
        </w:rPr>
        <w:t xml:space="preserve"> </w:t>
      </w:r>
    </w:p>
    <w:p w14:paraId="73C6CB6F" w14:textId="77777777" w:rsidR="008939D9" w:rsidRPr="008939D9" w:rsidRDefault="008939D9">
      <w:pPr>
        <w:rPr>
          <w:sz w:val="26"/>
          <w:szCs w:val="26"/>
        </w:rPr>
      </w:pPr>
    </w:p>
    <w:p w14:paraId="2C77462E" w14:textId="77777777" w:rsidR="008939D9" w:rsidRDefault="00A05ECD">
      <w:pPr>
        <w:rPr>
          <w:sz w:val="26"/>
          <w:szCs w:val="26"/>
        </w:rPr>
      </w:pPr>
      <w:r w:rsidRPr="008939D9">
        <w:rPr>
          <w:b/>
          <w:sz w:val="26"/>
          <w:szCs w:val="26"/>
        </w:rPr>
        <w:t>Unit 2:</w:t>
      </w:r>
      <w:r w:rsidRPr="008939D9">
        <w:rPr>
          <w:sz w:val="26"/>
          <w:szCs w:val="26"/>
        </w:rPr>
        <w:t xml:space="preserve"> Solve literal equations for given variable. Simplify Radical expressions. Simplify rational expressions. Solve radical equations and inequalities.  Perform operations (add, subtract, multiply, divide) functions.</w:t>
      </w:r>
    </w:p>
    <w:p w14:paraId="76CC1911" w14:textId="77777777" w:rsidR="008939D9" w:rsidRDefault="008939D9">
      <w:pPr>
        <w:rPr>
          <w:sz w:val="26"/>
          <w:szCs w:val="26"/>
        </w:rPr>
      </w:pPr>
    </w:p>
    <w:p w14:paraId="0EEA9086" w14:textId="77777777" w:rsidR="00A05ECD" w:rsidRDefault="00A05ECD">
      <w:pPr>
        <w:rPr>
          <w:sz w:val="26"/>
          <w:szCs w:val="26"/>
        </w:rPr>
      </w:pPr>
      <w:r w:rsidRPr="008939D9">
        <w:rPr>
          <w:b/>
          <w:sz w:val="26"/>
          <w:szCs w:val="26"/>
        </w:rPr>
        <w:t>Unit 3:</w:t>
      </w:r>
      <w:r w:rsidRPr="008939D9">
        <w:rPr>
          <w:sz w:val="26"/>
          <w:szCs w:val="26"/>
        </w:rPr>
        <w:t xml:space="preserve"> The angle relationships formed by parallel lines cut by a transversal (alternate interior, alternate exterior, consecutive, corresponding, adjacent angles).  Use the slope of a line to graph the line.</w:t>
      </w:r>
    </w:p>
    <w:p w14:paraId="57B71528" w14:textId="77777777" w:rsidR="008939D9" w:rsidRPr="008939D9" w:rsidRDefault="008939D9">
      <w:pPr>
        <w:rPr>
          <w:sz w:val="26"/>
          <w:szCs w:val="26"/>
        </w:rPr>
      </w:pPr>
    </w:p>
    <w:p w14:paraId="25B38D61" w14:textId="77777777" w:rsidR="00A05ECD" w:rsidRDefault="00A05ECD">
      <w:pPr>
        <w:rPr>
          <w:sz w:val="26"/>
          <w:szCs w:val="26"/>
        </w:rPr>
      </w:pPr>
      <w:r w:rsidRPr="008939D9">
        <w:rPr>
          <w:b/>
          <w:sz w:val="26"/>
          <w:szCs w:val="26"/>
        </w:rPr>
        <w:t>Unit 4:</w:t>
      </w:r>
      <w:r w:rsidRPr="008939D9">
        <w:rPr>
          <w:sz w:val="26"/>
          <w:szCs w:val="26"/>
        </w:rPr>
        <w:t xml:space="preserve"> Add, subtract, multiply, and divide with complex numbers. State the conjugate of a complex number.</w:t>
      </w:r>
    </w:p>
    <w:p w14:paraId="744380A7" w14:textId="77777777" w:rsidR="008939D9" w:rsidRPr="008939D9" w:rsidRDefault="008939D9">
      <w:pPr>
        <w:rPr>
          <w:sz w:val="26"/>
          <w:szCs w:val="26"/>
        </w:rPr>
      </w:pPr>
    </w:p>
    <w:p w14:paraId="5CAB6C45" w14:textId="77777777" w:rsidR="00A05ECD" w:rsidRDefault="00A05ECD">
      <w:pPr>
        <w:rPr>
          <w:sz w:val="26"/>
          <w:szCs w:val="26"/>
        </w:rPr>
      </w:pPr>
      <w:r w:rsidRPr="008939D9">
        <w:rPr>
          <w:b/>
          <w:sz w:val="26"/>
          <w:szCs w:val="26"/>
        </w:rPr>
        <w:t>Unit 5:</w:t>
      </w:r>
      <w:r w:rsidRPr="008939D9">
        <w:rPr>
          <w:sz w:val="26"/>
          <w:szCs w:val="26"/>
        </w:rPr>
        <w:t xml:space="preserve"> Graph linear/Quadratic/Absolute Value equations and inequalities.</w:t>
      </w:r>
    </w:p>
    <w:p w14:paraId="37657898" w14:textId="77777777" w:rsidR="008939D9" w:rsidRPr="008939D9" w:rsidRDefault="008939D9">
      <w:pPr>
        <w:rPr>
          <w:sz w:val="26"/>
          <w:szCs w:val="26"/>
        </w:rPr>
      </w:pPr>
    </w:p>
    <w:p w14:paraId="4AD03DC7" w14:textId="77777777" w:rsidR="00A05ECD" w:rsidRDefault="00A05ECD">
      <w:pPr>
        <w:rPr>
          <w:sz w:val="26"/>
          <w:szCs w:val="26"/>
        </w:rPr>
      </w:pPr>
      <w:r w:rsidRPr="008939D9">
        <w:rPr>
          <w:b/>
          <w:sz w:val="26"/>
          <w:szCs w:val="26"/>
        </w:rPr>
        <w:t>Unit 6:</w:t>
      </w:r>
      <w:r w:rsidRPr="008939D9">
        <w:rPr>
          <w:sz w:val="26"/>
          <w:szCs w:val="26"/>
        </w:rPr>
        <w:t xml:space="preserve"> The sum of the angles of a triangle.  Midsegment theorem. Triangle Congruence Theorems (SAS, SAS, ASA, AAS, HL, HA, LL, LA)</w:t>
      </w:r>
    </w:p>
    <w:p w14:paraId="31DEDDFA" w14:textId="77777777" w:rsidR="008939D9" w:rsidRPr="008939D9" w:rsidRDefault="008939D9">
      <w:pPr>
        <w:rPr>
          <w:sz w:val="26"/>
          <w:szCs w:val="26"/>
        </w:rPr>
      </w:pPr>
    </w:p>
    <w:p w14:paraId="4DF67BC3" w14:textId="77777777" w:rsidR="00A05ECD" w:rsidRPr="008939D9" w:rsidRDefault="00A05ECD">
      <w:pPr>
        <w:rPr>
          <w:sz w:val="26"/>
          <w:szCs w:val="26"/>
        </w:rPr>
      </w:pPr>
      <w:r w:rsidRPr="008939D9">
        <w:rPr>
          <w:b/>
          <w:sz w:val="26"/>
          <w:szCs w:val="26"/>
        </w:rPr>
        <w:t>Unit 7:</w:t>
      </w:r>
      <w:r w:rsidRPr="008939D9">
        <w:rPr>
          <w:sz w:val="26"/>
          <w:szCs w:val="26"/>
        </w:rPr>
        <w:t xml:space="preserve"> Solving right triangles using the Trigonometric Ratios of sine, cosine, tangent.  Label the reference triangles for 30-60-90 and 45-45-90 triangles.  Apply trigonometric ratios to real-world problems.</w:t>
      </w:r>
    </w:p>
    <w:sectPr w:rsidR="00A05ECD" w:rsidRPr="008939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ECD"/>
    <w:rsid w:val="0000172B"/>
    <w:rsid w:val="002150DC"/>
    <w:rsid w:val="00516771"/>
    <w:rsid w:val="008939D9"/>
    <w:rsid w:val="008D60BB"/>
    <w:rsid w:val="00A05ECD"/>
    <w:rsid w:val="00B37156"/>
    <w:rsid w:val="00B5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FB7CA"/>
  <w15:chartTrackingRefBased/>
  <w15:docId w15:val="{6876DF8B-8BA1-4F97-A8AD-67D49BC64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71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Peacock, Barbara</dc:creator>
  <cp:keywords/>
  <dc:description/>
  <cp:lastModifiedBy>Peacock, Barbara</cp:lastModifiedBy>
  <cp:revision>2</cp:revision>
  <dcterms:created xsi:type="dcterms:W3CDTF">2017-12-14T21:45:00Z</dcterms:created>
  <dcterms:modified xsi:type="dcterms:W3CDTF">2017-12-14T21:45:00Z</dcterms:modified>
</cp:coreProperties>
</file>